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right="0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长安大学</w:t>
      </w:r>
      <w:r>
        <w:rPr>
          <w:rFonts w:hint="eastAsia" w:ascii="黑体" w:hAnsi="黑体" w:eastAsia="黑体"/>
          <w:sz w:val="36"/>
          <w:szCs w:val="36"/>
        </w:rPr>
        <w:t>2021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-2022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度</w:t>
      </w:r>
      <w:r>
        <w:rPr>
          <w:rFonts w:hint="eastAsia" w:ascii="黑体" w:hAnsi="黑体" w:eastAsia="黑体"/>
          <w:sz w:val="36"/>
          <w:szCs w:val="36"/>
        </w:rPr>
        <w:t>统战理论研究课题指南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习近平总书记关于加强和改进统一战线工作的重要思想研究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sz w:val="32"/>
          <w:szCs w:val="32"/>
        </w:rPr>
        <w:t>新时代统一战线法宝作用发挥研究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3.高校</w:t>
      </w:r>
      <w:r>
        <w:rPr>
          <w:rFonts w:hint="eastAsia" w:ascii="仿宋" w:hAnsi="仿宋" w:eastAsia="仿宋"/>
          <w:sz w:val="32"/>
          <w:szCs w:val="32"/>
        </w:rPr>
        <w:t>贯彻落实《统一战线工作条例》的实践与思考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4.“双一流”视域下的高校统战工作创新研究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新时代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高校</w:t>
      </w:r>
      <w:r>
        <w:rPr>
          <w:rFonts w:hint="eastAsia" w:ascii="仿宋" w:hAnsi="仿宋" w:eastAsia="仿宋"/>
          <w:sz w:val="32"/>
          <w:szCs w:val="32"/>
        </w:rPr>
        <w:t>党外知识分子作用发挥机制研究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6.高校党外知识分子思想政治引领和无党派人士队伍建设研究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7.高校</w:t>
      </w:r>
      <w:r>
        <w:rPr>
          <w:rFonts w:hint="eastAsia" w:ascii="仿宋" w:hAnsi="仿宋" w:eastAsia="仿宋"/>
          <w:sz w:val="32"/>
          <w:szCs w:val="32"/>
        </w:rPr>
        <w:t>民主党派思想政治建设研究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8.高校</w:t>
      </w:r>
      <w:r>
        <w:rPr>
          <w:rFonts w:hint="eastAsia" w:ascii="仿宋" w:hAnsi="仿宋" w:eastAsia="仿宋"/>
          <w:sz w:val="32"/>
          <w:szCs w:val="32"/>
        </w:rPr>
        <w:t>民族团结进步创建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机制创新研究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9.高校</w:t>
      </w:r>
      <w:r>
        <w:rPr>
          <w:rFonts w:hint="eastAsia" w:ascii="仿宋" w:hAnsi="仿宋" w:eastAsia="仿宋"/>
          <w:sz w:val="32"/>
          <w:szCs w:val="32"/>
        </w:rPr>
        <w:t>推动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铸牢中华民族共同体意识研究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10.高校信教师生的教育管理研究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11.高校青年</w:t>
      </w:r>
      <w:r>
        <w:rPr>
          <w:rFonts w:hint="eastAsia" w:ascii="仿宋" w:hAnsi="仿宋" w:eastAsia="仿宋"/>
          <w:sz w:val="32"/>
          <w:szCs w:val="32"/>
        </w:rPr>
        <w:t>留学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归国教师作用发挥</w:t>
      </w:r>
      <w:r>
        <w:rPr>
          <w:rFonts w:hint="eastAsia" w:ascii="仿宋" w:hAnsi="仿宋" w:eastAsia="仿宋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/>
          <w:sz w:val="32"/>
          <w:szCs w:val="32"/>
        </w:rPr>
        <w:t>新形势新背景下海外统一战线工作研究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/>
          <w:sz w:val="32"/>
          <w:szCs w:val="32"/>
        </w:rPr>
        <w:t>新时代提升基层统战工作效能的路径与方法研究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14.乡村振兴视域下的高校统战作用发挥研究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15.高校</w:t>
      </w:r>
      <w:r>
        <w:rPr>
          <w:rFonts w:hint="eastAsia" w:ascii="仿宋" w:hAnsi="仿宋" w:eastAsia="仿宋"/>
          <w:sz w:val="32"/>
          <w:szCs w:val="32"/>
        </w:rPr>
        <w:t>加强统战干部队伍建设研究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531" w:right="147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A0767"/>
    <w:rsid w:val="0D311570"/>
    <w:rsid w:val="1B1A0705"/>
    <w:rsid w:val="209801B1"/>
    <w:rsid w:val="23314D18"/>
    <w:rsid w:val="3C4E1150"/>
    <w:rsid w:val="4ABD168F"/>
    <w:rsid w:val="543E1403"/>
    <w:rsid w:val="586B2C73"/>
    <w:rsid w:val="5EEE7371"/>
    <w:rsid w:val="69D92FFD"/>
    <w:rsid w:val="703C39FD"/>
    <w:rsid w:val="772D02FF"/>
    <w:rsid w:val="79A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老汪</cp:lastModifiedBy>
  <cp:lastPrinted>2021-09-01T01:57:57Z</cp:lastPrinted>
  <dcterms:modified xsi:type="dcterms:W3CDTF">2021-09-01T02:00:14Z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BB841DA5FFE044CDB317FBF5C37C4844</vt:lpwstr>
  </property>
</Properties>
</file>