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长安大学党外知识分子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联谊会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会员名单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359" w:leftChars="266" w:hanging="1800" w:hangingChars="6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 xml:space="preserve">公路学院：赵永平  魏  进  罗  娜  柳艳华  刘龄嘉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李  多  陈万春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汽车学院：杨京帅  王  飞  刘  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059" w:leftChars="266" w:hanging="1500" w:hangingChars="5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 xml:space="preserve">机械学院：褚彦军  郭  磊  黄超雷  康敬东  刘建华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王卫中  赵  勇  魏  延  陈正仓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经管学院：王  宇  马  暕  王  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电控学院：李曙光  王  飚  梁华刚  李晓辉  赵  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于雅鑫  王会峰  周熙炜  李演明  杨盼盼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信息学院：安毅生  马荣贵  王卫亚  樊海玮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地测学院：赵超英  李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资源学院：全  成  刘淑文  梁  婷  刘艳荣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建工学院：万  蓉  何  俊  王启耀  檀姊静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水环学院：刘  招  罗平平  贺  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建筑学院：侯全华  谢更放  于汉学  张  磊  夏  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刘  伟  马  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材料学院：丛培良  樊小勇  田晓东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运输学院：王元庆  马超群  董  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土地学院：卫新东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马克思主义学院：孙锡芳  曹爱琴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default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人文学院：常  莉  彭砺志  高晓黎  武小菲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理 学 院：商泽进  王  康  马江洪  郑秋亚  石  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肖玉柱  王凯明  阮  苗  王阿霞  薛宏智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柳顺义  高  宁  张  剑  刘  佳  何  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 xml:space="preserve">王建平  潘红霞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外语学院：杨小雁  姚  伟  雷红珍  李  微  孙  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体 育 部：王  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 xml:space="preserve">图 书 馆：徐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附属学校：吕春霞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信 网 处：宋焕生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 xml:space="preserve">国 资 处：蔡  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科 技 处：李泽多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资产公司：刘丽元  郭  玲  陈晓怀  师晖军  漆景星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100" w:firstLineChars="700"/>
        <w:jc w:val="both"/>
        <w:textAlignment w:val="auto"/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30"/>
          <w:szCs w:val="30"/>
          <w:u w:val="none"/>
          <w:lang w:val="en-US" w:eastAsia="zh-CN"/>
        </w:rPr>
        <w:t>贾  红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71F7B"/>
    <w:rsid w:val="141A5043"/>
    <w:rsid w:val="27A05686"/>
    <w:rsid w:val="5AC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无一物</cp:lastModifiedBy>
  <dcterms:modified xsi:type="dcterms:W3CDTF">2021-06-08T09:06:25Z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D70B367C65B94D429AD44DD6CAD6D56F</vt:lpwstr>
  </property>
</Properties>
</file>