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E1" w:rsidRDefault="008E1BE1" w:rsidP="008E1BE1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</w:t>
      </w:r>
    </w:p>
    <w:p w:rsidR="008E1BE1" w:rsidRDefault="008E1BE1" w:rsidP="008E1BE1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2022</w:t>
      </w:r>
      <w:r w:rsidRPr="00D7661B">
        <w:rPr>
          <w:rFonts w:ascii="黑体" w:eastAsia="黑体" w:hAnsi="黑体" w:hint="eastAsia"/>
          <w:sz w:val="36"/>
          <w:szCs w:val="36"/>
        </w:rPr>
        <w:t>年西安市统战理论研究课题指南</w:t>
      </w:r>
    </w:p>
    <w:p w:rsidR="008E1BE1" w:rsidRPr="00D7661B" w:rsidRDefault="008E1BE1" w:rsidP="008E1BE1">
      <w:pPr>
        <w:spacing w:line="560" w:lineRule="exact"/>
        <w:ind w:firstLineChars="500" w:firstLine="1800"/>
        <w:rPr>
          <w:rFonts w:ascii="黑体" w:eastAsia="黑体" w:hAnsi="黑体"/>
          <w:sz w:val="36"/>
          <w:szCs w:val="36"/>
        </w:rPr>
      </w:pPr>
    </w:p>
    <w:p w:rsidR="008E1BE1" w:rsidRDefault="008E1BE1" w:rsidP="008E1BE1">
      <w:pPr>
        <w:spacing w:line="560" w:lineRule="exact"/>
        <w:ind w:firstLine="630"/>
        <w:rPr>
          <w:rFonts w:ascii="黑体" w:eastAsia="黑体" w:hAnsi="黑体"/>
          <w:sz w:val="32"/>
          <w:szCs w:val="32"/>
        </w:rPr>
      </w:pPr>
      <w:r w:rsidRPr="00262EAB">
        <w:rPr>
          <w:rFonts w:ascii="黑体" w:eastAsia="黑体" w:hAnsi="黑体" w:hint="eastAsia"/>
          <w:sz w:val="32"/>
          <w:szCs w:val="32"/>
        </w:rPr>
        <w:t>一、重点课题</w:t>
      </w:r>
      <w:r>
        <w:rPr>
          <w:rFonts w:ascii="黑体" w:eastAsia="黑体" w:hAnsi="黑体" w:hint="eastAsia"/>
          <w:sz w:val="32"/>
          <w:szCs w:val="32"/>
        </w:rPr>
        <w:t>选题方向</w:t>
      </w:r>
    </w:p>
    <w:p w:rsidR="008E1BE1" w:rsidRPr="00E158F2" w:rsidRDefault="008E1BE1" w:rsidP="008E1BE1">
      <w:pPr>
        <w:spacing w:line="580" w:lineRule="exact"/>
        <w:ind w:firstLineChars="200" w:firstLine="640"/>
        <w:rPr>
          <w:rFonts w:ascii="楷体_GB2312" w:eastAsia="楷体_GB2312" w:hAnsi="仿宋"/>
          <w:sz w:val="32"/>
          <w:szCs w:val="32"/>
        </w:rPr>
      </w:pPr>
      <w:r w:rsidRPr="00E158F2">
        <w:rPr>
          <w:rFonts w:ascii="楷体_GB2312" w:eastAsia="楷体_GB2312" w:hAnsi="仿宋" w:hint="eastAsia"/>
          <w:sz w:val="32"/>
          <w:szCs w:val="32"/>
        </w:rPr>
        <w:t>（一）统一战线基础理论研究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1C9">
        <w:rPr>
          <w:rFonts w:ascii="仿宋" w:eastAsia="仿宋" w:hAnsi="仿宋" w:hint="eastAsia"/>
          <w:sz w:val="32"/>
          <w:szCs w:val="32"/>
        </w:rPr>
        <w:t>包括但不限于：习近平总书记关于加强和改进统一战线工作的重要思想研究；统一战线</w:t>
      </w:r>
      <w:r>
        <w:rPr>
          <w:rFonts w:ascii="仿宋" w:eastAsia="仿宋" w:hAnsi="仿宋" w:hint="eastAsia"/>
          <w:sz w:val="32"/>
          <w:szCs w:val="32"/>
        </w:rPr>
        <w:t>的时代特征、独特优势和重要作用</w:t>
      </w:r>
      <w:r w:rsidRPr="006B11C9">
        <w:rPr>
          <w:rFonts w:ascii="仿宋" w:eastAsia="仿宋" w:hAnsi="仿宋" w:hint="eastAsia"/>
          <w:sz w:val="32"/>
          <w:szCs w:val="32"/>
        </w:rPr>
        <w:t>研究；</w:t>
      </w:r>
      <w:r>
        <w:rPr>
          <w:rFonts w:ascii="仿宋" w:eastAsia="仿宋" w:hAnsi="仿宋" w:hint="eastAsia"/>
          <w:sz w:val="32"/>
          <w:szCs w:val="32"/>
        </w:rPr>
        <w:t>统战工作中的一致性和多样性研究。</w:t>
      </w:r>
    </w:p>
    <w:p w:rsidR="008E1BE1" w:rsidRPr="00E158F2" w:rsidRDefault="008E1BE1" w:rsidP="008E1BE1">
      <w:pPr>
        <w:spacing w:line="580" w:lineRule="exact"/>
        <w:ind w:firstLineChars="200" w:firstLine="640"/>
        <w:rPr>
          <w:rFonts w:ascii="楷体_GB2312" w:eastAsia="楷体_GB2312" w:hAnsi="仿宋"/>
          <w:sz w:val="32"/>
          <w:szCs w:val="32"/>
        </w:rPr>
      </w:pPr>
      <w:r w:rsidRPr="00E158F2">
        <w:rPr>
          <w:rFonts w:ascii="楷体_GB2312" w:eastAsia="楷体_GB2312" w:hAnsi="仿宋" w:hint="eastAsia"/>
          <w:sz w:val="32"/>
          <w:szCs w:val="32"/>
        </w:rPr>
        <w:t>（二）多党合作研究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1C9">
        <w:rPr>
          <w:rFonts w:ascii="仿宋" w:eastAsia="仿宋" w:hAnsi="仿宋" w:hint="eastAsia"/>
          <w:sz w:val="32"/>
          <w:szCs w:val="32"/>
        </w:rPr>
        <w:t>包括但不限于：</w:t>
      </w:r>
      <w:r>
        <w:rPr>
          <w:rFonts w:ascii="仿宋" w:eastAsia="仿宋" w:hAnsi="仿宋" w:hint="eastAsia"/>
          <w:sz w:val="32"/>
          <w:szCs w:val="32"/>
        </w:rPr>
        <w:t>新时代坚持好发展好完善好中国新型政党制度研究；换届后市级民主党派领导班子深化政治交接研究；民主党派市级机关履职能力研究。</w:t>
      </w:r>
    </w:p>
    <w:p w:rsidR="008E1BE1" w:rsidRPr="00E158F2" w:rsidRDefault="008E1BE1" w:rsidP="008E1BE1">
      <w:pPr>
        <w:spacing w:line="58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E158F2">
        <w:rPr>
          <w:rFonts w:ascii="楷体" w:eastAsia="楷体" w:hAnsi="楷体" w:hint="eastAsia"/>
          <w:sz w:val="32"/>
          <w:szCs w:val="32"/>
        </w:rPr>
        <w:t>（三）党外知识分子和无党派人士统战工作研究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1C9">
        <w:rPr>
          <w:rFonts w:ascii="仿宋" w:eastAsia="仿宋" w:hAnsi="仿宋" w:hint="eastAsia"/>
          <w:sz w:val="32"/>
          <w:szCs w:val="32"/>
        </w:rPr>
        <w:t>包括但不限于：加强</w:t>
      </w:r>
      <w:r>
        <w:rPr>
          <w:rFonts w:ascii="仿宋" w:eastAsia="仿宋" w:hAnsi="仿宋" w:hint="eastAsia"/>
          <w:sz w:val="32"/>
          <w:szCs w:val="32"/>
        </w:rPr>
        <w:t>新时代党外知识分子思想政治工作研究；无党派人士认定标准和队伍建设研究。</w:t>
      </w:r>
    </w:p>
    <w:p w:rsidR="008E1BE1" w:rsidRPr="00E158F2" w:rsidRDefault="008E1BE1" w:rsidP="008E1BE1">
      <w:pPr>
        <w:spacing w:line="58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E158F2">
        <w:rPr>
          <w:rFonts w:ascii="楷体" w:eastAsia="楷体" w:hAnsi="楷体" w:hint="eastAsia"/>
          <w:sz w:val="32"/>
          <w:szCs w:val="32"/>
        </w:rPr>
        <w:t>（四）新的社会阶层人士统战工作研究</w:t>
      </w:r>
    </w:p>
    <w:p w:rsidR="008E1BE1" w:rsidRPr="006B11C9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包括但不限于：加强新的社会阶层人士联谊组织建设</w:t>
      </w:r>
      <w:r w:rsidRPr="006B11C9">
        <w:rPr>
          <w:rFonts w:ascii="仿宋" w:eastAsia="仿宋" w:hAnsi="仿宋" w:hint="eastAsia"/>
          <w:sz w:val="32"/>
          <w:szCs w:val="32"/>
        </w:rPr>
        <w:t>研究；</w:t>
      </w:r>
      <w:r>
        <w:rPr>
          <w:rFonts w:ascii="仿宋" w:eastAsia="仿宋" w:hAnsi="仿宋" w:hint="eastAsia"/>
          <w:sz w:val="32"/>
          <w:szCs w:val="32"/>
        </w:rPr>
        <w:t>开展中介组织从业人员统战工作途径与方法研究；网络人士思想政治工作研究。</w:t>
      </w:r>
    </w:p>
    <w:p w:rsidR="008E1BE1" w:rsidRPr="00CC4149" w:rsidRDefault="008E1BE1" w:rsidP="008E1BE1">
      <w:pPr>
        <w:spacing w:line="58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C4149">
        <w:rPr>
          <w:rFonts w:ascii="楷体" w:eastAsia="楷体" w:hAnsi="楷体" w:hint="eastAsia"/>
          <w:sz w:val="32"/>
          <w:szCs w:val="32"/>
        </w:rPr>
        <w:t>（五）非公有制经济领域统战工作研究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1C9">
        <w:rPr>
          <w:rFonts w:ascii="仿宋" w:eastAsia="仿宋" w:hAnsi="仿宋" w:hint="eastAsia"/>
          <w:sz w:val="32"/>
          <w:szCs w:val="32"/>
        </w:rPr>
        <w:t>包括但不限于：非公有制经济助力共同富裕</w:t>
      </w:r>
      <w:r>
        <w:rPr>
          <w:rFonts w:ascii="仿宋" w:eastAsia="仿宋" w:hAnsi="仿宋" w:hint="eastAsia"/>
          <w:sz w:val="32"/>
          <w:szCs w:val="32"/>
        </w:rPr>
        <w:t>的实践路径研究；</w:t>
      </w:r>
      <w:r w:rsidRPr="006B11C9">
        <w:rPr>
          <w:rFonts w:ascii="仿宋" w:eastAsia="仿宋" w:hAnsi="仿宋" w:hint="eastAsia"/>
          <w:sz w:val="32"/>
          <w:szCs w:val="32"/>
        </w:rPr>
        <w:t>服务</w:t>
      </w:r>
      <w:r>
        <w:rPr>
          <w:rFonts w:ascii="仿宋" w:eastAsia="仿宋" w:hAnsi="仿宋" w:hint="eastAsia"/>
          <w:sz w:val="32"/>
          <w:szCs w:val="32"/>
        </w:rPr>
        <w:t>我市</w:t>
      </w:r>
      <w:r w:rsidRPr="006B11C9">
        <w:rPr>
          <w:rFonts w:ascii="仿宋" w:eastAsia="仿宋" w:hAnsi="仿宋" w:hint="eastAsia"/>
          <w:sz w:val="32"/>
          <w:szCs w:val="32"/>
        </w:rPr>
        <w:t>民营经济高质量发展的对策与路径研究；</w:t>
      </w:r>
      <w:r>
        <w:rPr>
          <w:rFonts w:ascii="仿宋" w:eastAsia="仿宋" w:hAnsi="仿宋" w:hint="eastAsia"/>
          <w:sz w:val="32"/>
          <w:szCs w:val="32"/>
        </w:rPr>
        <w:t>加强新生代民营企业家理想信念教育研究。</w:t>
      </w:r>
    </w:p>
    <w:p w:rsidR="008E1BE1" w:rsidRPr="00CC4149" w:rsidRDefault="008E1BE1" w:rsidP="008E1BE1">
      <w:pPr>
        <w:spacing w:line="58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（六</w:t>
      </w:r>
      <w:r w:rsidRPr="00CC4149">
        <w:rPr>
          <w:rFonts w:ascii="楷体" w:eastAsia="楷体" w:hAnsi="楷体" w:hint="eastAsia"/>
          <w:sz w:val="32"/>
          <w:szCs w:val="32"/>
        </w:rPr>
        <w:t>）民族宗教工作研究</w:t>
      </w:r>
    </w:p>
    <w:p w:rsidR="008E1BE1" w:rsidRPr="006B11C9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1C9">
        <w:rPr>
          <w:rFonts w:ascii="仿宋" w:eastAsia="仿宋" w:hAnsi="仿宋" w:hint="eastAsia"/>
          <w:sz w:val="32"/>
          <w:szCs w:val="32"/>
        </w:rPr>
        <w:lastRenderedPageBreak/>
        <w:t>包括但不限于：</w:t>
      </w:r>
      <w:r>
        <w:rPr>
          <w:rFonts w:ascii="仿宋" w:eastAsia="仿宋" w:hAnsi="仿宋" w:hint="eastAsia"/>
          <w:sz w:val="32"/>
          <w:szCs w:val="32"/>
        </w:rPr>
        <w:t>习近平总书记关于加强和改进民族工作的重要思想研究；铸牢中华民族共同体意识研究；</w:t>
      </w:r>
      <w:r w:rsidRPr="006B11C9">
        <w:rPr>
          <w:rFonts w:ascii="仿宋" w:eastAsia="仿宋" w:hAnsi="仿宋" w:hint="eastAsia"/>
          <w:sz w:val="32"/>
          <w:szCs w:val="32"/>
        </w:rPr>
        <w:t>推进我国宗教中国化</w:t>
      </w:r>
      <w:r>
        <w:rPr>
          <w:rFonts w:ascii="仿宋" w:eastAsia="仿宋" w:hAnsi="仿宋" w:hint="eastAsia"/>
          <w:sz w:val="32"/>
          <w:szCs w:val="32"/>
        </w:rPr>
        <w:t>研究。</w:t>
      </w:r>
    </w:p>
    <w:p w:rsidR="008E1BE1" w:rsidRPr="00CC4149" w:rsidRDefault="008E1BE1" w:rsidP="008E1BE1">
      <w:pPr>
        <w:spacing w:line="58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C4149">
        <w:rPr>
          <w:rFonts w:ascii="楷体" w:eastAsia="楷体" w:hAnsi="楷体" w:hint="eastAsia"/>
          <w:sz w:val="32"/>
          <w:szCs w:val="32"/>
        </w:rPr>
        <w:t>（七）港澳台侨海外统战工作研究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1C9">
        <w:rPr>
          <w:rFonts w:ascii="仿宋" w:eastAsia="仿宋" w:hAnsi="仿宋" w:hint="eastAsia"/>
          <w:sz w:val="32"/>
          <w:szCs w:val="32"/>
        </w:rPr>
        <w:t>包括但不限于：</w:t>
      </w:r>
      <w:r>
        <w:rPr>
          <w:rFonts w:ascii="仿宋" w:eastAsia="仿宋" w:hAnsi="仿宋" w:hint="eastAsia"/>
          <w:sz w:val="32"/>
          <w:szCs w:val="32"/>
        </w:rPr>
        <w:t>新时代深化我市与港澳台交流合作研究；海外统战与中华文化传播路径研究。</w:t>
      </w:r>
    </w:p>
    <w:p w:rsidR="008E1BE1" w:rsidRPr="00CC4149" w:rsidRDefault="008E1BE1" w:rsidP="008E1BE1">
      <w:pPr>
        <w:spacing w:line="58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C4149">
        <w:rPr>
          <w:rFonts w:ascii="楷体" w:eastAsia="楷体" w:hAnsi="楷体" w:hint="eastAsia"/>
          <w:sz w:val="32"/>
          <w:szCs w:val="32"/>
        </w:rPr>
        <w:t>（八）党外代表人士队伍建设研究</w:t>
      </w:r>
    </w:p>
    <w:p w:rsidR="008E1BE1" w:rsidRPr="006B11C9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1C9">
        <w:rPr>
          <w:rFonts w:ascii="仿宋" w:eastAsia="仿宋" w:hAnsi="仿宋" w:hint="eastAsia"/>
          <w:sz w:val="32"/>
          <w:szCs w:val="32"/>
        </w:rPr>
        <w:t>包括但不限于：</w:t>
      </w:r>
      <w:r>
        <w:rPr>
          <w:rFonts w:ascii="仿宋" w:eastAsia="仿宋" w:hAnsi="仿宋" w:hint="eastAsia"/>
          <w:sz w:val="32"/>
          <w:szCs w:val="32"/>
        </w:rPr>
        <w:t>新时代党外干部作用发挥问题研究；进一步加强优秀党外年轻干部培养工作研究。</w:t>
      </w:r>
    </w:p>
    <w:p w:rsidR="008E1BE1" w:rsidRPr="00CC4149" w:rsidRDefault="008E1BE1" w:rsidP="008E1BE1">
      <w:pPr>
        <w:spacing w:line="58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C4149">
        <w:rPr>
          <w:rFonts w:ascii="楷体" w:eastAsia="楷体" w:hAnsi="楷体" w:hint="eastAsia"/>
          <w:sz w:val="32"/>
          <w:szCs w:val="32"/>
        </w:rPr>
        <w:t>（九）统一战线工作实践问题研究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1C9">
        <w:rPr>
          <w:rFonts w:ascii="仿宋" w:eastAsia="仿宋" w:hAnsi="仿宋" w:hint="eastAsia"/>
          <w:sz w:val="32"/>
          <w:szCs w:val="32"/>
        </w:rPr>
        <w:t>包括但不限于：</w:t>
      </w:r>
      <w:r>
        <w:rPr>
          <w:rFonts w:ascii="仿宋" w:eastAsia="仿宋" w:hAnsi="仿宋" w:hint="eastAsia"/>
          <w:sz w:val="32"/>
          <w:szCs w:val="32"/>
        </w:rPr>
        <w:t>统战工作领导小组作用发挥机制研究；《中国共产党统一战线工作条例》贯彻落实保障机制研究；基层统战工作的问题及对策研究。</w:t>
      </w:r>
    </w:p>
    <w:p w:rsidR="008E1BE1" w:rsidRDefault="008E1BE1" w:rsidP="008E1BE1">
      <w:pPr>
        <w:spacing w:line="560" w:lineRule="exact"/>
        <w:ind w:firstLine="63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二、一般课题参考题目</w:t>
      </w:r>
    </w:p>
    <w:p w:rsidR="008E1BE1" w:rsidRDefault="008E1BE1" w:rsidP="008E1BE1">
      <w:pPr>
        <w:spacing w:line="560" w:lineRule="exact"/>
        <w:ind w:firstLine="630"/>
        <w:rPr>
          <w:rFonts w:ascii="仿宋" w:eastAsia="仿宋" w:hAnsi="仿宋"/>
          <w:sz w:val="32"/>
          <w:szCs w:val="32"/>
        </w:rPr>
      </w:pPr>
      <w:r w:rsidRPr="00BD18DA">
        <w:rPr>
          <w:rFonts w:ascii="仿宋" w:eastAsia="仿宋" w:hAnsi="仿宋" w:hint="eastAsia"/>
          <w:sz w:val="32"/>
          <w:szCs w:val="32"/>
        </w:rPr>
        <w:t>1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 w:rsidRPr="00BD18DA">
        <w:rPr>
          <w:rFonts w:ascii="仿宋" w:eastAsia="仿宋" w:hAnsi="仿宋" w:hint="eastAsia"/>
          <w:sz w:val="32"/>
          <w:szCs w:val="32"/>
        </w:rPr>
        <w:t>习近平总书记关于加强和改进统一战线工作的重要思想研究</w:t>
      </w:r>
    </w:p>
    <w:p w:rsidR="008E1BE1" w:rsidRPr="00BD18DA" w:rsidRDefault="008E1BE1" w:rsidP="008E1BE1">
      <w:pPr>
        <w:spacing w:line="560" w:lineRule="exact"/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党的百年统战工作历史经验研究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新时代统一战线的内涵和外延研究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新时代统一战线重要法宝作用发挥的影响因素研究及对策建议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发挥群团组织在大统战格局中的作用研究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 w:rsidRPr="006B11C9">
        <w:rPr>
          <w:rFonts w:ascii="仿宋" w:eastAsia="仿宋" w:hAnsi="仿宋" w:hint="eastAsia"/>
          <w:sz w:val="32"/>
          <w:szCs w:val="32"/>
        </w:rPr>
        <w:t>统一战线防范化解重大风险隐患的</w:t>
      </w:r>
      <w:r>
        <w:rPr>
          <w:rFonts w:ascii="仿宋" w:eastAsia="仿宋" w:hAnsi="仿宋" w:hint="eastAsia"/>
          <w:sz w:val="32"/>
          <w:szCs w:val="32"/>
        </w:rPr>
        <w:t>作用研究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统一战线服务巩固拓展脱贫攻坚成果与乡村振兴有效路径研究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8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民主党派地方组织发挥作用研究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加强和改进政治协商工作研究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建立健全民主党派内部监督体制机制研究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党外知识分子统战工作研究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无党派人士统战工作研究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发挥新的社会阶层人士作用助力社会治理现代化研究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14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新的社会阶层人士统战工作创新突破点研究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15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社会组织统战工作研究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关于推进“两个健康”研究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17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构建亲清政商关系中的“亲</w:t>
      </w:r>
      <w:r>
        <w:rPr>
          <w:rFonts w:ascii="仿宋" w:eastAsia="仿宋" w:hAnsi="仿宋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“清”边界研究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18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工商联作为民间商会功能发挥有效形式研究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19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新时代推进民族团结进步创新实践研究</w:t>
      </w:r>
    </w:p>
    <w:p w:rsidR="008E1BE1" w:rsidRPr="00BD18DA" w:rsidRDefault="008E1BE1" w:rsidP="008E1BE1">
      <w:pPr>
        <w:spacing w:line="560" w:lineRule="exact"/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 w:rsidRPr="00BD18DA">
        <w:rPr>
          <w:rFonts w:ascii="仿宋" w:eastAsia="仿宋" w:hAnsi="仿宋" w:hint="eastAsia"/>
          <w:sz w:val="32"/>
          <w:szCs w:val="32"/>
        </w:rPr>
        <w:t>铸牢中华民族共同体意识</w:t>
      </w:r>
      <w:r>
        <w:rPr>
          <w:rFonts w:ascii="仿宋" w:eastAsia="仿宋" w:hAnsi="仿宋" w:hint="eastAsia"/>
          <w:sz w:val="32"/>
          <w:szCs w:val="32"/>
        </w:rPr>
        <w:t>实践路径</w:t>
      </w:r>
      <w:r w:rsidRPr="00BD18DA">
        <w:rPr>
          <w:rFonts w:ascii="仿宋" w:eastAsia="仿宋" w:hAnsi="仿宋" w:hint="eastAsia"/>
          <w:sz w:val="32"/>
          <w:szCs w:val="32"/>
        </w:rPr>
        <w:t>研究</w:t>
      </w:r>
    </w:p>
    <w:p w:rsidR="008E1BE1" w:rsidRPr="00BD18DA" w:rsidRDefault="008E1BE1" w:rsidP="008E1BE1">
      <w:pPr>
        <w:spacing w:line="560" w:lineRule="exact"/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21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 w:rsidRPr="00BD18DA">
        <w:rPr>
          <w:rFonts w:ascii="仿宋" w:eastAsia="仿宋" w:hAnsi="仿宋" w:hint="eastAsia"/>
          <w:sz w:val="32"/>
          <w:szCs w:val="32"/>
        </w:rPr>
        <w:t>推进宗教中国化方向</w:t>
      </w:r>
      <w:r>
        <w:rPr>
          <w:rFonts w:ascii="仿宋" w:eastAsia="仿宋" w:hAnsi="仿宋" w:hint="eastAsia"/>
          <w:sz w:val="32"/>
          <w:szCs w:val="32"/>
        </w:rPr>
        <w:t>实践路径</w:t>
      </w:r>
      <w:r w:rsidRPr="00BD18DA">
        <w:rPr>
          <w:rFonts w:ascii="仿宋" w:eastAsia="仿宋" w:hAnsi="仿宋" w:hint="eastAsia"/>
          <w:sz w:val="32"/>
          <w:szCs w:val="32"/>
        </w:rPr>
        <w:t>研究</w:t>
      </w:r>
    </w:p>
    <w:p w:rsidR="008E1BE1" w:rsidRPr="006B11C9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22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推进宗教工作法治化建设研究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23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新时代加强宗教团体建设研究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24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发挥基层党组织作用加强基层宗教工作研究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25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发挥港澳台侨作用助力西安开放创新发展研究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26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港澳台统战工作新趋势研究</w:t>
      </w:r>
    </w:p>
    <w:p w:rsidR="008E1BE1" w:rsidRPr="006B11C9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27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健全和完善党外代表人士队伍体制机制研究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28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提升党外干部履职能力研究</w:t>
      </w:r>
    </w:p>
    <w:p w:rsidR="008E1BE1" w:rsidRDefault="008E1BE1" w:rsidP="008E1B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29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大统战格局下统战干部能力素质提升研究</w:t>
      </w:r>
    </w:p>
    <w:p w:rsidR="000D12BF" w:rsidRPr="008E1BE1" w:rsidRDefault="008E1BE1" w:rsidP="00D04B44">
      <w:pPr>
        <w:spacing w:line="580" w:lineRule="exact"/>
        <w:ind w:firstLineChars="200" w:firstLine="640"/>
      </w:pPr>
      <w:r>
        <w:rPr>
          <w:rFonts w:ascii="仿宋" w:eastAsia="仿宋" w:hAnsi="仿宋" w:hint="eastAsia"/>
          <w:sz w:val="32"/>
          <w:szCs w:val="32"/>
        </w:rPr>
        <w:t>30</w:t>
      </w:r>
      <w:r w:rsidRPr="00E5435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新时代基层统战工作研究</w:t>
      </w:r>
      <w:bookmarkStart w:id="0" w:name="_GoBack"/>
      <w:bookmarkEnd w:id="0"/>
    </w:p>
    <w:sectPr w:rsidR="000D12BF" w:rsidRPr="008E1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A26" w:rsidRDefault="00EB5A26" w:rsidP="008E1BE1">
      <w:r>
        <w:separator/>
      </w:r>
    </w:p>
  </w:endnote>
  <w:endnote w:type="continuationSeparator" w:id="0">
    <w:p w:rsidR="00EB5A26" w:rsidRDefault="00EB5A26" w:rsidP="008E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A26" w:rsidRDefault="00EB5A26" w:rsidP="008E1BE1">
      <w:r>
        <w:separator/>
      </w:r>
    </w:p>
  </w:footnote>
  <w:footnote w:type="continuationSeparator" w:id="0">
    <w:p w:rsidR="00EB5A26" w:rsidRDefault="00EB5A26" w:rsidP="008E1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457"/>
    <w:rsid w:val="00322C45"/>
    <w:rsid w:val="004E3C3F"/>
    <w:rsid w:val="008D563E"/>
    <w:rsid w:val="008E1BE1"/>
    <w:rsid w:val="00D04B44"/>
    <w:rsid w:val="00EB5A26"/>
    <w:rsid w:val="00F6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1B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1B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1B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1B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1B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1B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1B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1B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2022-04-15T07:10:00Z</dcterms:created>
  <dcterms:modified xsi:type="dcterms:W3CDTF">2022-04-15T08:12:00Z</dcterms:modified>
</cp:coreProperties>
</file>